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4FCA" w14:textId="77777777" w:rsidR="007C197A" w:rsidRPr="006A5DAF" w:rsidRDefault="007C197A" w:rsidP="007C197A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6A5DA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BDO – BAZA DANYCH O ODPADACH</w:t>
      </w:r>
    </w:p>
    <w:p w14:paraId="61FFDE49" w14:textId="77777777" w:rsidR="00B70BA1" w:rsidRPr="006A5DAF" w:rsidRDefault="00B70BA1">
      <w:pPr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2FFF718F" w14:textId="77777777" w:rsidR="007C197A" w:rsidRPr="006A5DAF" w:rsidRDefault="007C197A">
      <w:pPr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 w:rsidRPr="006A5DAF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CZYM JEST REJESTR BDO?</w:t>
      </w:r>
    </w:p>
    <w:p w14:paraId="75B44906" w14:textId="77777777" w:rsidR="001B7486" w:rsidRPr="006A5DAF" w:rsidRDefault="007C197A" w:rsidP="001B7486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6A5DAF">
        <w:rPr>
          <w:rFonts w:ascii="Times New Roman" w:hAnsi="Times New Roman" w:cs="Times New Roman"/>
          <w:color w:val="1B1B1B"/>
          <w:shd w:val="clear" w:color="auto" w:fill="FFFFFF"/>
        </w:rPr>
        <w:t xml:space="preserve">Rejestr jest narzędziem informatycznym, które będzie gromadziło informacje o podmiotach, które wprowadzają na rynek produkty, produkty w opakowaniach oraz gospodarujących odpadami. Będzie on służył nie tylko organom administracji państwowej czy inspekcji ochrony środowiska, ale również przedsiębiorcom. W przypadku przedsiębiorców transportujących odpady, po uzyskaniu wpisu do rejestru, nie będzie już konieczności uzyskiwania zezwoleń na transport odpadów. </w:t>
      </w:r>
    </w:p>
    <w:p w14:paraId="20624F5C" w14:textId="77777777" w:rsidR="007C197A" w:rsidRPr="006A5DAF" w:rsidRDefault="007C197A" w:rsidP="001B7486">
      <w:pPr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6A5DAF">
        <w:rPr>
          <w:rFonts w:ascii="Times New Roman" w:hAnsi="Times New Roman" w:cs="Times New Roman"/>
          <w:i/>
          <w:iCs/>
          <w:shd w:val="clear" w:color="auto" w:fill="FFFFFF"/>
        </w:rPr>
        <w:t>https://www.gov.pl/web/srodowisko/rejestr-bdo-juz-dostepny</w:t>
      </w:r>
    </w:p>
    <w:p w14:paraId="768B50B7" w14:textId="77777777" w:rsidR="007C197A" w:rsidRPr="006A5DAF" w:rsidRDefault="007C197A" w:rsidP="007C197A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6A5DAF">
        <w:rPr>
          <w:rFonts w:ascii="Times New Roman" w:hAnsi="Times New Roman" w:cs="Times New Roman"/>
          <w:b/>
          <w:bCs/>
          <w:shd w:val="clear" w:color="auto" w:fill="FFFFFF"/>
        </w:rPr>
        <w:t>KTO POWINIEN UZYSKAĆ WPIS DO REJESTRU?</w:t>
      </w:r>
    </w:p>
    <w:p w14:paraId="59A46395" w14:textId="77777777" w:rsidR="007C197A" w:rsidRPr="006A5DAF" w:rsidRDefault="007C197A" w:rsidP="004A46E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A5DAF">
        <w:rPr>
          <w:rFonts w:ascii="Times New Roman" w:hAnsi="Times New Roman" w:cs="Times New Roman"/>
          <w:shd w:val="clear" w:color="auto" w:fill="FFFFFF"/>
        </w:rPr>
        <w:t>Art. 50</w:t>
      </w:r>
      <w:r w:rsidR="004A46EB" w:rsidRPr="006A5DAF">
        <w:rPr>
          <w:rFonts w:ascii="Times New Roman" w:hAnsi="Times New Roman" w:cs="Times New Roman"/>
          <w:shd w:val="clear" w:color="auto" w:fill="FFFFFF"/>
        </w:rPr>
        <w:t xml:space="preserve"> u</w:t>
      </w:r>
      <w:r w:rsidRPr="006A5DAF">
        <w:rPr>
          <w:rFonts w:ascii="Times New Roman" w:hAnsi="Times New Roman" w:cs="Times New Roman"/>
          <w:shd w:val="clear" w:color="auto" w:fill="FFFFFF"/>
        </w:rPr>
        <w:t>stawy o odpadach przedstawia szereg podmiotów, które</w:t>
      </w:r>
      <w:r w:rsidR="004A46EB" w:rsidRPr="006A5DAF">
        <w:rPr>
          <w:rFonts w:ascii="Times New Roman" w:hAnsi="Times New Roman" w:cs="Times New Roman"/>
          <w:shd w:val="clear" w:color="auto" w:fill="FFFFFF"/>
        </w:rPr>
        <w:t xml:space="preserve"> mają obowiązek</w:t>
      </w:r>
      <w:r w:rsidRPr="006A5DAF">
        <w:rPr>
          <w:rFonts w:ascii="Times New Roman" w:hAnsi="Times New Roman" w:cs="Times New Roman"/>
          <w:shd w:val="clear" w:color="auto" w:fill="FFFFFF"/>
        </w:rPr>
        <w:t xml:space="preserve"> uzyskać wpis do rejestru BDO.</w:t>
      </w:r>
      <w:r w:rsidR="004A46EB" w:rsidRPr="006A5DAF">
        <w:rPr>
          <w:rFonts w:ascii="Times New Roman" w:hAnsi="Times New Roman" w:cs="Times New Roman"/>
          <w:shd w:val="clear" w:color="auto" w:fill="FFFFFF"/>
        </w:rPr>
        <w:t xml:space="preserve"> W Art. 51 ustawy o odpadach wymienione są podmioty, dla których marszałek województwa dokonuje wpisu do rejestru z urzędu. </w:t>
      </w:r>
    </w:p>
    <w:p w14:paraId="128D2293" w14:textId="77777777" w:rsidR="004A46EB" w:rsidRPr="006A5DAF" w:rsidRDefault="004A46EB" w:rsidP="007C197A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6A5DAF">
        <w:rPr>
          <w:rFonts w:ascii="Times New Roman" w:hAnsi="Times New Roman" w:cs="Times New Roman"/>
          <w:b/>
          <w:bCs/>
          <w:shd w:val="clear" w:color="auto" w:fill="FFFFFF"/>
        </w:rPr>
        <w:t>JAK UZYSKAĆ WPIS? – WNIOSEK O WPIS DO REJESTRU</w:t>
      </w:r>
    </w:p>
    <w:p w14:paraId="4B7413E7" w14:textId="0FDDF08C" w:rsidR="004A46EB" w:rsidRPr="006A5DAF" w:rsidRDefault="006A5DAF" w:rsidP="007C19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Link do pobrania wniosku:</w:t>
      </w:r>
    </w:p>
    <w:p w14:paraId="3F2C6F17" w14:textId="77777777" w:rsidR="001B7486" w:rsidRPr="006A5DAF" w:rsidRDefault="0098114A" w:rsidP="001B748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1B7486" w:rsidRPr="006A5DAF">
          <w:rPr>
            <w:rStyle w:val="Hipercz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https://bdo.mos.gov.pl/home/wnioski/wniosek-rejestrowy/</w:t>
        </w:r>
      </w:hyperlink>
    </w:p>
    <w:p w14:paraId="26AEADF5" w14:textId="77777777" w:rsidR="001B7486" w:rsidRPr="006A5DAF" w:rsidRDefault="001B7486" w:rsidP="001B748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A5DAF">
        <w:rPr>
          <w:rFonts w:ascii="Times New Roman" w:hAnsi="Times New Roman" w:cs="Times New Roman"/>
          <w:shd w:val="clear" w:color="auto" w:fill="FFFFFF"/>
        </w:rPr>
        <w:t xml:space="preserve">Podczas wypełniania wniosku należy uzupełnić i wydrukować </w:t>
      </w:r>
      <w:r w:rsidRPr="006A5DAF">
        <w:rPr>
          <w:rFonts w:ascii="Times New Roman" w:hAnsi="Times New Roman" w:cs="Times New Roman"/>
          <w:b/>
          <w:bCs/>
          <w:shd w:val="clear" w:color="auto" w:fill="FFFFFF"/>
        </w:rPr>
        <w:t>wyłącznie te działy, które odpowiadają zakresowi prowadzonej działalnośc</w:t>
      </w:r>
      <w:r w:rsidRPr="006A5DAF">
        <w:rPr>
          <w:rFonts w:ascii="Times New Roman" w:hAnsi="Times New Roman" w:cs="Times New Roman"/>
          <w:shd w:val="clear" w:color="auto" w:fill="FFFFFF"/>
        </w:rPr>
        <w:t xml:space="preserve">i. Dokładne informacje na temat sposobu wypełniania wniosków można uzyskać w </w:t>
      </w:r>
      <w:hyperlink r:id="rId6" w:history="1">
        <w:r w:rsidRPr="006A5DAF">
          <w:rPr>
            <w:rStyle w:val="Hipercze"/>
            <w:rFonts w:ascii="Times New Roman" w:hAnsi="Times New Roman" w:cs="Times New Roman"/>
            <w:b/>
            <w:bCs/>
            <w:color w:val="auto"/>
            <w:bdr w:val="none" w:sz="0" w:space="0" w:color="auto" w:frame="1"/>
          </w:rPr>
          <w:t>urzędzie marszałkowskim</w:t>
        </w:r>
      </w:hyperlink>
      <w:r w:rsidRPr="006A5D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6A5DAF">
        <w:rPr>
          <w:rFonts w:ascii="Times New Roman" w:hAnsi="Times New Roman" w:cs="Times New Roman"/>
          <w:shd w:val="clear" w:color="auto" w:fill="FFFFFF"/>
        </w:rPr>
        <w:t xml:space="preserve">właściwym dla siedziby firmy lub miejsca zamieszkania. </w:t>
      </w:r>
    </w:p>
    <w:p w14:paraId="1654595D" w14:textId="77777777" w:rsidR="001B7486" w:rsidRPr="006A5DAF" w:rsidRDefault="001B7486" w:rsidP="001B74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DAF">
        <w:rPr>
          <w:rFonts w:ascii="Times New Roman" w:hAnsi="Times New Roman" w:cs="Times New Roman"/>
          <w:b/>
          <w:bCs/>
          <w:shd w:val="clear" w:color="auto" w:fill="FFFFFF"/>
        </w:rPr>
        <w:t xml:space="preserve">W większości przypadków konieczne jest wypełnienie </w:t>
      </w:r>
      <w:r w:rsidR="00B70BA1" w:rsidRPr="006A5DAF">
        <w:rPr>
          <w:rFonts w:ascii="Times New Roman" w:hAnsi="Times New Roman" w:cs="Times New Roman"/>
          <w:b/>
          <w:bCs/>
          <w:shd w:val="clear" w:color="auto" w:fill="FFFFFF"/>
        </w:rPr>
        <w:t>D</w:t>
      </w:r>
      <w:r w:rsidRPr="006A5DAF">
        <w:rPr>
          <w:rFonts w:ascii="Times New Roman" w:hAnsi="Times New Roman" w:cs="Times New Roman"/>
          <w:b/>
          <w:bCs/>
          <w:shd w:val="clear" w:color="auto" w:fill="FFFFFF"/>
        </w:rPr>
        <w:t>ziału XII</w:t>
      </w:r>
      <w:r w:rsidR="00B70BA1" w:rsidRPr="006A5D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B70BA1" w:rsidRPr="006A5D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Wytwórca odpadów zobowiązany do prowadzenia ewidencji odpadów </w:t>
      </w:r>
      <w:r w:rsidR="00B70BA1" w:rsidRPr="006A5DAF">
        <w:rPr>
          <w:rFonts w:ascii="Times New Roman" w:hAnsi="Times New Roman" w:cs="Times New Roman"/>
          <w:sz w:val="24"/>
          <w:szCs w:val="24"/>
          <w:shd w:val="clear" w:color="auto" w:fill="FFFFFF"/>
        </w:rPr>
        <w:t>(nie dotyczy przedsiębiorców wprowadzających opakowania lub produkty na rynek – konieczne wypełnienie dodatkowych działów).</w:t>
      </w:r>
    </w:p>
    <w:p w14:paraId="3CF4F198" w14:textId="77777777" w:rsidR="001B7486" w:rsidRPr="006A5DAF" w:rsidRDefault="001B7486" w:rsidP="001B7486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rejestrowego należy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dołączyć następujące załączniki:</w:t>
      </w:r>
    </w:p>
    <w:p w14:paraId="1BE51F86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wymagań niezbędnych do wpisu do Rejestru BDO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lub 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okoliczności skutkujących wykreśleniem z rejestru potwierdzające, że dane zawarte we wniosku są zgodne ze stanem faktycznym</w:t>
      </w:r>
    </w:p>
    <w:p w14:paraId="3FF72036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rejestrowej –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 ile jest wymagany 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(sprawdź w pytaniu </w:t>
      </w:r>
      <w:r w:rsidRPr="006A5D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Kto podlega obowiązkowi uiszczenia opłaty rejestrowej i rocznej?)</w:t>
      </w:r>
    </w:p>
    <w:p w14:paraId="069B8ADE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przypadku podmiotów wprowadzających sprzęt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umowę z organizacją odzysku sprzętu elektrycznego i elektronicznego, </w:t>
      </w:r>
      <w:r w:rsidRPr="006A5D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ile została zawarta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potwierdzenie wniesienia zabezpieczenia finansowego, </w:t>
      </w:r>
      <w:r w:rsidRPr="006A5D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ile jest wymagane</w:t>
      </w:r>
    </w:p>
    <w:p w14:paraId="182B128F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przypadku autoryzowanych przedstawicieli – 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 producentami sprzętu elektrycznego i elektronicznego</w:t>
      </w:r>
    </w:p>
    <w:p w14:paraId="4773BC5C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przypadku organizacji sprzętu elektrycznego i elektronicznego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organizacji odzysku – 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wpłacie kwoty równej wysokości kapitału zakładowego organizacji odzysku na pokrycie tego kapitału albo oświadczenie o wpłacie tej kwoty</w:t>
      </w:r>
    </w:p>
    <w:p w14:paraId="3E0DE90B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przypadku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podmiotów wprowadzających baterie lub akumulatory – 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potwierdzającą dobrowolny udział w systemie ekozarządzania i audytu (EMAS)</w:t>
      </w:r>
    </w:p>
    <w:p w14:paraId="36B219BF" w14:textId="77777777" w:rsidR="001B7486" w:rsidRPr="006A5DAF" w:rsidRDefault="001B7486" w:rsidP="001B7486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przypadku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podmiotów wprowadzających pojazdy – </w:t>
      </w: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zawartą z przedsiębiorcami prowadzącymi stacje demontażu</w:t>
      </w:r>
    </w:p>
    <w:p w14:paraId="69928A8D" w14:textId="77777777" w:rsidR="001B7486" w:rsidRPr="006A5DAF" w:rsidRDefault="001B7486" w:rsidP="001B7486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A3F14" w14:textId="77777777" w:rsidR="001B7486" w:rsidRPr="006A5DAF" w:rsidRDefault="001B7486" w:rsidP="001B7486">
      <w:p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rejestrowy można złożyć w następujący sposób:</w:t>
      </w:r>
    </w:p>
    <w:p w14:paraId="10B2C5C6" w14:textId="77777777" w:rsidR="001B7486" w:rsidRPr="006A5DAF" w:rsidRDefault="001B7486" w:rsidP="001B7486">
      <w:pPr>
        <w:numPr>
          <w:ilvl w:val="1"/>
          <w:numId w:val="3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urzędzie marszałkowskim właściwym dla siedziby firmy lub miejsca zamieszkania</w:t>
      </w:r>
    </w:p>
    <w:p w14:paraId="3559F8CC" w14:textId="77777777" w:rsidR="001B7486" w:rsidRPr="006A5DAF" w:rsidRDefault="001B7486" w:rsidP="001B7486">
      <w:pPr>
        <w:numPr>
          <w:ilvl w:val="1"/>
          <w:numId w:val="3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wysyłając pocztą na adres urzędu marszałkowskiego właściwego dla siedziby firmy lub miejsca zamieszkania</w:t>
      </w:r>
    </w:p>
    <w:p w14:paraId="57AA88F8" w14:textId="77777777" w:rsidR="001B7486" w:rsidRPr="006A5DAF" w:rsidRDefault="001B7486" w:rsidP="001B7486">
      <w:pPr>
        <w:numPr>
          <w:ilvl w:val="1"/>
          <w:numId w:val="3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e-maila, jeśli jest opatrzony kwalifikowanym podpisem elektronicznym</w:t>
      </w:r>
    </w:p>
    <w:p w14:paraId="44556A49" w14:textId="77777777" w:rsidR="001B7486" w:rsidRPr="006A5DAF" w:rsidRDefault="001B7486" w:rsidP="001B7486">
      <w:pPr>
        <w:numPr>
          <w:ilvl w:val="1"/>
          <w:numId w:val="3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platformę ePUAP</w:t>
      </w:r>
    </w:p>
    <w:p w14:paraId="1521662F" w14:textId="77777777" w:rsidR="0098114A" w:rsidRDefault="0098114A" w:rsidP="001B7486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5D9A4EE" w14:textId="056F2D16" w:rsidR="004A46EB" w:rsidRPr="006A5DAF" w:rsidRDefault="004A46EB" w:rsidP="001B7486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bookmarkStart w:id="0" w:name="_GoBack"/>
      <w:bookmarkEnd w:id="0"/>
      <w:r w:rsidRPr="006A5DAF">
        <w:rPr>
          <w:rFonts w:ascii="Times New Roman" w:hAnsi="Times New Roman" w:cs="Times New Roman"/>
          <w:b/>
          <w:bCs/>
          <w:shd w:val="clear" w:color="auto" w:fill="FFFFFF"/>
        </w:rPr>
        <w:t>BRAK WPISU - KARY</w:t>
      </w:r>
    </w:p>
    <w:p w14:paraId="49992ACF" w14:textId="77777777" w:rsidR="004A46EB" w:rsidRPr="006A5DAF" w:rsidRDefault="004A46EB" w:rsidP="001B748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gospodarowanie odpadami niezgodne z informacjami zgłoszonymi do rejestru –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kara aresztu albo grzywny</w:t>
      </w:r>
    </w:p>
    <w:p w14:paraId="140C13B4" w14:textId="77777777" w:rsidR="004A46EB" w:rsidRPr="006A5DAF" w:rsidRDefault="004A46EB" w:rsidP="001B748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brak wniosku o wpis do rejestru, zmianę wpisu do rejestru, wykreślenie z rejestru lub złożenie wniosku niezgodnego ze stanem faktycznym –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kara aresztu albo grzywny</w:t>
      </w:r>
    </w:p>
    <w:p w14:paraId="2E5CA553" w14:textId="77777777" w:rsidR="004A46EB" w:rsidRPr="006A5DAF" w:rsidRDefault="004A46EB" w:rsidP="001B748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prowadzenie działalności gospodarczej bez wymaganego wpisu do rejestru –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administracyjna kara pieniężna 5 000 zł – 1 000 000 zł</w:t>
      </w:r>
    </w:p>
    <w:p w14:paraId="333F3F30" w14:textId="77777777" w:rsidR="004A46EB" w:rsidRPr="006A5DAF" w:rsidRDefault="004A46EB" w:rsidP="001B748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nieumieszczanie numeru rejestrowego na dokumentach sporządzanych w związku z prowadzoną działalnością objętą wpisem do Rejestru BDO –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administracyjna kara pieniężna 5 000 zł – 1 000 000 zł</w:t>
      </w:r>
    </w:p>
    <w:p w14:paraId="1C67ECB5" w14:textId="77777777" w:rsidR="004A46EB" w:rsidRPr="006A5DAF" w:rsidRDefault="004A46EB" w:rsidP="001B7486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transport odpadów bez wpisu do Rejestru BDO – </w:t>
      </w:r>
      <w:r w:rsidRPr="006A5D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administracyjna kara pieniężna od 2 000 do 10 000 zł</w:t>
      </w:r>
    </w:p>
    <w:p w14:paraId="2977DE22" w14:textId="77777777" w:rsidR="006A5DAF" w:rsidRDefault="006A5DAF" w:rsidP="004A46EB">
      <w:pPr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7C8B5DEA" w14:textId="5B035244" w:rsidR="004A46EB" w:rsidRPr="006A5DAF" w:rsidRDefault="004A46EB" w:rsidP="004A46EB">
      <w:pPr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6A5DAF">
        <w:rPr>
          <w:rFonts w:ascii="Times New Roman" w:hAnsi="Times New Roman" w:cs="Times New Roman"/>
          <w:i/>
          <w:iCs/>
          <w:shd w:val="clear" w:color="auto" w:fill="FFFFFF"/>
        </w:rPr>
        <w:t>https://bdo.mos.gov.pl/home/zasady-rejestracji/</w:t>
      </w:r>
    </w:p>
    <w:sectPr w:rsidR="004A46EB" w:rsidRPr="006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22F"/>
    <w:multiLevelType w:val="multilevel"/>
    <w:tmpl w:val="810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A6E6D"/>
    <w:multiLevelType w:val="multilevel"/>
    <w:tmpl w:val="4FB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903E0"/>
    <w:multiLevelType w:val="multilevel"/>
    <w:tmpl w:val="CF9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22112"/>
    <w:multiLevelType w:val="multilevel"/>
    <w:tmpl w:val="CB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47"/>
    <w:rsid w:val="001B7486"/>
    <w:rsid w:val="001C0EEB"/>
    <w:rsid w:val="004A46EB"/>
    <w:rsid w:val="004F3C47"/>
    <w:rsid w:val="006A5DAF"/>
    <w:rsid w:val="007C197A"/>
    <w:rsid w:val="0098114A"/>
    <w:rsid w:val="00B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BCFE"/>
  <w15:chartTrackingRefBased/>
  <w15:docId w15:val="{C8DAFD74-3FDA-4C11-BBB2-570D48C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6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48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B7486"/>
    <w:rPr>
      <w:i/>
      <w:iCs/>
    </w:rPr>
  </w:style>
  <w:style w:type="paragraph" w:customStyle="1" w:styleId="xmsonormal">
    <w:name w:val="x_msonormal"/>
    <w:basedOn w:val="Normalny"/>
    <w:rsid w:val="001B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o.mos.gov.pl/kontakt/" TargetMode="External"/><Relationship Id="rId5" Type="http://schemas.openxmlformats.org/officeDocument/2006/relationships/hyperlink" Target="https://bdo.mos.gov.pl/home/wnioski/wniosek-rejestr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ZUOP ZUOP</dc:creator>
  <cp:keywords/>
  <dc:description/>
  <cp:lastModifiedBy>ZUOP ZUOP</cp:lastModifiedBy>
  <cp:revision>4</cp:revision>
  <dcterms:created xsi:type="dcterms:W3CDTF">2019-09-26T08:07:00Z</dcterms:created>
  <dcterms:modified xsi:type="dcterms:W3CDTF">2019-09-26T08:07:00Z</dcterms:modified>
</cp:coreProperties>
</file>